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Myriad Pro" w:cs="Myriad Pro" w:hAnsi="Myriad Pro" w:eastAsia="Myriad Pro"/>
          <w:b w:val="1"/>
          <w:bCs w:val="1"/>
          <w:sz w:val="42"/>
          <w:szCs w:val="42"/>
          <w:u w:color="000000"/>
          <w:rtl w:val="0"/>
        </w:rPr>
      </w:pPr>
      <w:r>
        <w:rPr>
          <w:rFonts w:ascii="Myriad Pro" w:cs="Cambria" w:hAnsi="Myriad Pro" w:eastAsia="Cambria"/>
          <w:b w:val="1"/>
          <w:bCs w:val="1"/>
          <w:sz w:val="42"/>
          <w:szCs w:val="42"/>
          <w:u w:color="000000"/>
          <w:rtl w:val="0"/>
          <w:lang w:val="de-DE"/>
        </w:rPr>
        <w:t>Das R</w:t>
      </w:r>
      <w:r>
        <w:rPr>
          <w:rFonts w:ascii="Myriad Pro" w:cs="Cambria" w:hAnsi="Myriad Pro" w:eastAsia="Cambria"/>
          <w:b w:val="1"/>
          <w:bCs w:val="1"/>
          <w:sz w:val="42"/>
          <w:szCs w:val="42"/>
          <w:u w:color="000000"/>
          <w:rtl w:val="0"/>
          <w:lang w:val="en-US"/>
        </w:rPr>
        <w:t xml:space="preserve">ibera WineSounds Fest </w:t>
      </w:r>
      <w:r>
        <w:rPr>
          <w:rFonts w:ascii="Myriad Pro" w:cs="Cambria" w:hAnsi="Myriad Pro" w:eastAsia="Cambria"/>
          <w:b w:val="1"/>
          <w:bCs w:val="1"/>
          <w:sz w:val="42"/>
          <w:szCs w:val="42"/>
          <w:u w:color="000000"/>
          <w:rtl w:val="0"/>
          <w:lang w:val="de-DE"/>
        </w:rPr>
        <w:t xml:space="preserve">vereint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Myriad Pro" w:cs="Myriad Pro" w:hAnsi="Myriad Pro" w:eastAsia="Myriad Pro"/>
          <w:b w:val="1"/>
          <w:bCs w:val="1"/>
          <w:sz w:val="42"/>
          <w:szCs w:val="42"/>
          <w:u w:color="000000"/>
          <w:rtl w:val="0"/>
        </w:rPr>
      </w:pPr>
      <w:r>
        <w:rPr>
          <w:rFonts w:ascii="Myriad Pro" w:cs="Cambria" w:hAnsi="Myriad Pro" w:eastAsia="Cambria"/>
          <w:b w:val="1"/>
          <w:bCs w:val="1"/>
          <w:sz w:val="42"/>
          <w:szCs w:val="42"/>
          <w:u w:color="000000"/>
          <w:rtl w:val="0"/>
          <w:lang w:val="de-DE"/>
        </w:rPr>
        <w:t xml:space="preserve">Spaniens Wein, Musik und Gastronomie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Myriad Pro" w:cs="Myriad Pro" w:hAnsi="Myriad Pro" w:eastAsia="Myriad Pro"/>
          <w:b w:val="1"/>
          <w:bCs w:val="1"/>
          <w:sz w:val="42"/>
          <w:szCs w:val="42"/>
          <w:u w:color="000000"/>
          <w:rtl w:val="0"/>
        </w:rPr>
      </w:pPr>
      <w:r>
        <w:rPr>
          <w:rFonts w:ascii="Myriad Pro" w:cs="Cambria" w:hAnsi="Myriad Pro" w:eastAsia="Cambria"/>
          <w:b w:val="1"/>
          <w:bCs w:val="1"/>
          <w:sz w:val="42"/>
          <w:szCs w:val="42"/>
          <w:u w:color="000000"/>
          <w:rtl w:val="0"/>
          <w:lang w:val="de-DE"/>
        </w:rPr>
        <w:t xml:space="preserve">im </w:t>
      </w:r>
      <w:r>
        <w:rPr>
          <w:rFonts w:ascii="Myriad Pro" w:cs="Cambria" w:hAnsi="Myriad Pro" w:eastAsia="Cambria"/>
          <w:b w:val="1"/>
          <w:bCs w:val="1"/>
          <w:sz w:val="42"/>
          <w:szCs w:val="42"/>
          <w:u w:color="000000"/>
          <w:rtl w:val="0"/>
          <w:lang w:val="de-DE"/>
        </w:rPr>
        <w:t xml:space="preserve">Festsaal Kreuzberg </w:t>
      </w:r>
      <w:r>
        <w:rPr>
          <w:rFonts w:ascii="Myriad Pro" w:cs="Cambria" w:hAnsi="Myriad Pro" w:eastAsia="Cambria"/>
          <w:b w:val="1"/>
          <w:bCs w:val="1"/>
          <w:sz w:val="42"/>
          <w:szCs w:val="42"/>
          <w:u w:color="000000"/>
          <w:rtl w:val="0"/>
          <w:lang w:val="de-DE"/>
        </w:rPr>
        <w:t xml:space="preserve">am </w:t>
      </w:r>
      <w:r>
        <w:rPr>
          <w:rFonts w:ascii="Myriad Pro" w:cs="Cambria" w:hAnsi="Myriad Pro" w:eastAsia="Cambria"/>
          <w:b w:val="1"/>
          <w:bCs w:val="1"/>
          <w:sz w:val="42"/>
          <w:szCs w:val="42"/>
          <w:u w:color="000000"/>
          <w:rtl w:val="0"/>
        </w:rPr>
        <w:t>2</w:t>
      </w:r>
      <w:r>
        <w:rPr>
          <w:rFonts w:ascii="Myriad Pro" w:cs="Cambria" w:hAnsi="Myriad Pro" w:eastAsia="Cambria"/>
          <w:b w:val="1"/>
          <w:bCs w:val="1"/>
          <w:sz w:val="42"/>
          <w:szCs w:val="42"/>
          <w:u w:color="000000"/>
          <w:rtl w:val="0"/>
          <w:lang w:val="de-DE"/>
        </w:rPr>
        <w:t>. J</w:t>
      </w:r>
      <w:r>
        <w:rPr>
          <w:rFonts w:ascii="Myriad Pro" w:cs="Cambria" w:hAnsi="Myriad Pro" w:eastAsia="Cambria"/>
          <w:b w:val="1"/>
          <w:bCs w:val="1"/>
          <w:sz w:val="42"/>
          <w:szCs w:val="42"/>
          <w:u w:color="000000"/>
          <w:rtl w:val="0"/>
        </w:rPr>
        <w:t>uni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Myriad Pro" w:cs="Myriad Pro" w:hAnsi="Myriad Pro" w:eastAsia="Myriad Pro"/>
          <w:b w:val="1"/>
          <w:bCs w:val="1"/>
          <w:color w:val="800000"/>
          <w:sz w:val="22"/>
          <w:szCs w:val="22"/>
          <w:u w:color="8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Myriad Pro" w:cs="Myriad Pro" w:hAnsi="Myriad Pro" w:eastAsia="Myriad Pro"/>
          <w:b w:val="1"/>
          <w:bCs w:val="1"/>
          <w:color w:val="800000"/>
          <w:sz w:val="22"/>
          <w:szCs w:val="22"/>
          <w:u w:color="800000"/>
          <w:rtl w:val="0"/>
        </w:rPr>
      </w:pPr>
      <w:r>
        <w:rPr>
          <w:rFonts w:ascii="Myriad Pro" w:cs="Cambria" w:hAnsi="Myriad Pro" w:eastAsia="Cambria"/>
          <w:color w:val="800000"/>
          <w:sz w:val="22"/>
          <w:szCs w:val="22"/>
          <w:u w:color="800000"/>
          <w:rtl w:val="0"/>
          <w:lang w:val="de-DE"/>
        </w:rPr>
        <w:t xml:space="preserve">Unter dem Motto </w:t>
      </w:r>
      <w:r>
        <w:rPr>
          <w:rFonts w:ascii="Myriad Pro" w:cs="Cambria" w:hAnsi="Myriad Pro" w:eastAsia="Cambria"/>
          <w:i w:val="1"/>
          <w:iCs w:val="1"/>
          <w:color w:val="800000"/>
          <w:sz w:val="22"/>
          <w:szCs w:val="22"/>
          <w:u w:color="800000"/>
          <w:rtl w:val="0"/>
          <w:lang w:val="de-DE"/>
        </w:rPr>
        <w:t>Wein und Musik m</w:t>
      </w:r>
      <w:r>
        <w:rPr>
          <w:rFonts w:ascii="Myriad Pro" w:cs="Cambria" w:hAnsi="Myriad Pro" w:eastAsia="Cambria"/>
          <w:i w:val="1"/>
          <w:iCs w:val="1"/>
          <w:color w:val="800000"/>
          <w:sz w:val="22"/>
          <w:szCs w:val="22"/>
          <w:u w:color="800000"/>
          <w:rtl w:val="0"/>
          <w:lang w:val="it-IT"/>
        </w:rPr>
        <w:t>it Sonorama Ribera</w:t>
      </w:r>
      <w:r>
        <w:rPr>
          <w:rFonts w:ascii="Myriad Pro" w:cs="Cambria" w:hAnsi="Myriad Pro" w:eastAsia="Cambria"/>
          <w:color w:val="800000"/>
          <w:sz w:val="22"/>
          <w:szCs w:val="22"/>
          <w:u w:color="800000"/>
          <w:rtl w:val="0"/>
          <w:lang w:val="de-DE"/>
        </w:rPr>
        <w:t xml:space="preserve">, findet das Ribera WineSounds Fest </w:t>
      </w:r>
      <w:r>
        <w:rPr>
          <w:rFonts w:ascii="Myriad Pro" w:cs="Cambria" w:hAnsi="Myriad Pro" w:eastAsia="Cambria"/>
          <w:b w:val="1"/>
          <w:bCs w:val="1"/>
          <w:color w:val="800000"/>
          <w:sz w:val="22"/>
          <w:szCs w:val="22"/>
          <w:u w:color="800000"/>
          <w:rtl w:val="0"/>
          <w:lang w:val="de-DE"/>
        </w:rPr>
        <w:t>mit k</w:t>
      </w:r>
      <w:r>
        <w:rPr>
          <w:rFonts w:ascii="Myriad Pro" w:cs="Cambria" w:hAnsi="Myriad Pro" w:eastAsia="Cambria" w:hint="default"/>
          <w:b w:val="1"/>
          <w:bCs w:val="1"/>
          <w:color w:val="800000"/>
          <w:sz w:val="22"/>
          <w:szCs w:val="22"/>
          <w:u w:color="800000"/>
          <w:rtl w:val="0"/>
          <w:lang w:val="de-DE"/>
        </w:rPr>
        <w:t>ü</w:t>
      </w:r>
      <w:r>
        <w:rPr>
          <w:rFonts w:ascii="Myriad Pro" w:cs="Cambria" w:hAnsi="Myriad Pro" w:eastAsia="Cambria"/>
          <w:b w:val="1"/>
          <w:bCs w:val="1"/>
          <w:color w:val="800000"/>
          <w:sz w:val="22"/>
          <w:szCs w:val="22"/>
          <w:u w:color="800000"/>
          <w:rtl w:val="0"/>
          <w:lang w:val="de-DE"/>
        </w:rPr>
        <w:t>nstlerischer Unterst</w:t>
      </w:r>
      <w:r>
        <w:rPr>
          <w:rFonts w:ascii="Myriad Pro" w:cs="Cambria" w:hAnsi="Myriad Pro" w:eastAsia="Cambria" w:hint="default"/>
          <w:b w:val="1"/>
          <w:bCs w:val="1"/>
          <w:color w:val="800000"/>
          <w:sz w:val="22"/>
          <w:szCs w:val="22"/>
          <w:u w:color="800000"/>
          <w:rtl w:val="0"/>
          <w:lang w:val="de-DE"/>
        </w:rPr>
        <w:t>ü</w:t>
      </w:r>
      <w:r>
        <w:rPr>
          <w:rFonts w:ascii="Myriad Pro" w:cs="Cambria" w:hAnsi="Myriad Pro" w:eastAsia="Cambria"/>
          <w:b w:val="1"/>
          <w:bCs w:val="1"/>
          <w:color w:val="800000"/>
          <w:sz w:val="22"/>
          <w:szCs w:val="22"/>
          <w:u w:color="800000"/>
          <w:rtl w:val="0"/>
          <w:lang w:val="de-DE"/>
        </w:rPr>
        <w:t>tzung des Sonorama Ribera Festivals statt, eines der wichtigsten und anerkanntesten spanischen Musik-Events.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Myriad Pro" w:cs="Myriad Pro" w:hAnsi="Myriad Pro" w:eastAsia="Myriad Pro"/>
          <w:b w:val="1"/>
          <w:bCs w:val="1"/>
          <w:color w:val="800000"/>
          <w:sz w:val="22"/>
          <w:szCs w:val="22"/>
          <w:u w:color="8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Myriad Pro" w:cs="Myriad Pro" w:hAnsi="Myriad Pro" w:eastAsia="Myriad Pro"/>
          <w:color w:val="941100"/>
          <w:sz w:val="22"/>
          <w:szCs w:val="22"/>
          <w:u w:color="800000"/>
          <w:rtl w:val="0"/>
        </w:rPr>
      </w:pPr>
      <w:r>
        <w:rPr>
          <w:rFonts w:ascii="Myriad Pro" w:cs="Cambria" w:hAnsi="Myriad Pro" w:eastAsia="Cambria"/>
          <w:color w:val="800000"/>
          <w:sz w:val="22"/>
          <w:szCs w:val="22"/>
          <w:u w:color="800000"/>
          <w:rtl w:val="0"/>
          <w:lang w:val="de-DE"/>
        </w:rPr>
        <w:t xml:space="preserve">Auf  dem Programm </w:t>
      </w:r>
      <w:r>
        <w:rPr>
          <w:rFonts w:ascii="Myriad Pro" w:cs="Cambria" w:hAnsi="Myriad Pro" w:eastAsia="Cambria"/>
          <w:color w:val="941100"/>
          <w:sz w:val="22"/>
          <w:szCs w:val="22"/>
          <w:u w:color="800000"/>
          <w:rtl w:val="0"/>
          <w:lang w:val="de-DE"/>
        </w:rPr>
        <w:t xml:space="preserve">des </w:t>
      </w:r>
      <w:r>
        <w:rPr>
          <w:rFonts w:ascii="Myriad Pro" w:cs="Cambria" w:hAnsi="Myriad Pro" w:eastAsia="Cambria"/>
          <w:b w:val="1"/>
          <w:bCs w:val="1"/>
          <w:color w:val="941100"/>
          <w:sz w:val="22"/>
          <w:szCs w:val="22"/>
          <w:u w:color="800000"/>
          <w:rtl w:val="0"/>
          <w:lang w:val="en-US"/>
        </w:rPr>
        <w:t>Ribera WineSounds Fest</w:t>
      </w:r>
      <w:r>
        <w:rPr>
          <w:rFonts w:ascii="Myriad Pro" w:cs="Cambria" w:hAnsi="Myriad Pro" w:eastAsia="Cambria"/>
          <w:b w:val="1"/>
          <w:bCs w:val="1"/>
          <w:color w:val="941100"/>
          <w:sz w:val="22"/>
          <w:szCs w:val="22"/>
          <w:u w:color="800000"/>
          <w:rtl w:val="0"/>
          <w:lang w:val="de-DE"/>
        </w:rPr>
        <w:t xml:space="preserve">es </w:t>
      </w:r>
      <w:r>
        <w:rPr>
          <w:rFonts w:ascii="Myriad Pro" w:cs="Cambria" w:hAnsi="Myriad Pro" w:eastAsia="Cambria"/>
          <w:color w:val="941100"/>
          <w:sz w:val="22"/>
          <w:szCs w:val="22"/>
          <w:u w:color="800000"/>
          <w:rtl w:val="0"/>
          <w:lang w:val="de-DE"/>
        </w:rPr>
        <w:t>stehen unter anderem diverse Aktivit</w:t>
      </w:r>
      <w:r>
        <w:rPr>
          <w:rFonts w:ascii="Myriad Pro" w:cs="Cambria" w:hAnsi="Myriad Pro" w:eastAsia="Cambria" w:hint="default"/>
          <w:color w:val="941100"/>
          <w:sz w:val="22"/>
          <w:szCs w:val="22"/>
          <w:u w:color="800000"/>
          <w:rtl w:val="0"/>
          <w:lang w:val="de-DE"/>
        </w:rPr>
        <w:t>ä</w:t>
      </w:r>
      <w:r>
        <w:rPr>
          <w:rFonts w:ascii="Myriad Pro" w:cs="Cambria" w:hAnsi="Myriad Pro" w:eastAsia="Cambria"/>
          <w:color w:val="941100"/>
          <w:sz w:val="22"/>
          <w:szCs w:val="22"/>
          <w:u w:color="800000"/>
          <w:rtl w:val="0"/>
          <w:lang w:val="de-DE"/>
        </w:rPr>
        <w:t>ten, die sich rund um die</w:t>
      </w:r>
      <w:r>
        <w:rPr>
          <w:rFonts w:ascii="Myriad Pro" w:cs="Cambria" w:hAnsi="Myriad Pro" w:eastAsia="Cambria"/>
          <w:b w:val="1"/>
          <w:bCs w:val="1"/>
          <w:color w:val="941100"/>
          <w:sz w:val="22"/>
          <w:szCs w:val="22"/>
          <w:u w:color="800000"/>
          <w:rtl w:val="0"/>
          <w:lang w:val="de-DE"/>
        </w:rPr>
        <w:t xml:space="preserve"> renommierten Weine der D.O. Ribera del Duero </w:t>
      </w:r>
      <w:r>
        <w:rPr>
          <w:rFonts w:ascii="Myriad Pro" w:cs="Cambria" w:hAnsi="Myriad Pro" w:eastAsia="Cambria"/>
          <w:color w:val="941100"/>
          <w:sz w:val="22"/>
          <w:szCs w:val="22"/>
          <w:u w:color="800000"/>
          <w:rtl w:val="0"/>
          <w:lang w:val="de-DE"/>
        </w:rPr>
        <w:t xml:space="preserve">drehen, sowie Konzerte spanischer Bands wie zum Beispiel </w:t>
      </w:r>
      <w:r>
        <w:rPr>
          <w:rFonts w:ascii="Myriad Pro" w:cs="Cambria" w:hAnsi="Myriad Pro" w:eastAsia="Cambria"/>
          <w:b w:val="1"/>
          <w:bCs w:val="1"/>
          <w:color w:val="941100"/>
          <w:sz w:val="22"/>
          <w:szCs w:val="22"/>
          <w:u w:color="800000"/>
          <w:rtl w:val="0"/>
        </w:rPr>
        <w:t>Sidonie, Iv</w:t>
      </w:r>
      <w:r>
        <w:rPr>
          <w:rFonts w:ascii="Myriad Pro" w:cs="Cambria" w:hAnsi="Myriad Pro" w:eastAsia="Cambria" w:hint="default"/>
          <w:b w:val="1"/>
          <w:bCs w:val="1"/>
          <w:color w:val="941100"/>
          <w:sz w:val="22"/>
          <w:szCs w:val="22"/>
          <w:u w:color="800000"/>
          <w:rtl w:val="0"/>
          <w:lang w:val="es-ES_tradnl"/>
        </w:rPr>
        <w:t>á</w:t>
      </w:r>
      <w:r>
        <w:rPr>
          <w:rFonts w:ascii="Myriad Pro" w:cs="Cambria" w:hAnsi="Myriad Pro" w:eastAsia="Cambria"/>
          <w:b w:val="1"/>
          <w:bCs w:val="1"/>
          <w:color w:val="941100"/>
          <w:sz w:val="22"/>
          <w:szCs w:val="22"/>
          <w:u w:color="800000"/>
          <w:rtl w:val="0"/>
          <w:lang w:val="pt-PT"/>
        </w:rPr>
        <w:t>n Ferreiro, Sole</w:t>
      </w:r>
      <w:r>
        <w:rPr>
          <w:rFonts w:ascii="Myriad Pro" w:cs="Cambria" w:hAnsi="Myriad Pro" w:eastAsia="Cambria" w:hint="default"/>
          <w:b w:val="1"/>
          <w:bCs w:val="1"/>
          <w:color w:val="941100"/>
          <w:sz w:val="22"/>
          <w:szCs w:val="22"/>
          <w:u w:color="800000"/>
          <w:rtl w:val="0"/>
          <w:lang w:val="es-ES_tradnl"/>
        </w:rPr>
        <w:t xml:space="preserve">á </w:t>
      </w:r>
      <w:r>
        <w:rPr>
          <w:rFonts w:ascii="Myriad Pro" w:cs="Cambria" w:hAnsi="Myriad Pro" w:eastAsia="Cambria"/>
          <w:b w:val="1"/>
          <w:bCs w:val="1"/>
          <w:color w:val="941100"/>
          <w:sz w:val="22"/>
          <w:szCs w:val="22"/>
          <w:u w:color="800000"/>
          <w:rtl w:val="0"/>
          <w:lang w:val="pt-PT"/>
        </w:rPr>
        <w:t xml:space="preserve">Morente, Tomasito, Shinova </w:t>
      </w:r>
      <w:r>
        <w:rPr>
          <w:rFonts w:ascii="Myriad Pro" w:cs="Cambria" w:hAnsi="Myriad Pro" w:eastAsia="Cambria"/>
          <w:b w:val="1"/>
          <w:bCs w:val="1"/>
          <w:color w:val="941100"/>
          <w:sz w:val="22"/>
          <w:szCs w:val="22"/>
          <w:u w:color="800000"/>
          <w:rtl w:val="0"/>
          <w:lang w:val="de-DE"/>
        </w:rPr>
        <w:t>und</w:t>
      </w:r>
      <w:r>
        <w:rPr>
          <w:rFonts w:ascii="Myriad Pro" w:cs="Cambria" w:hAnsi="Myriad Pro" w:eastAsia="Cambria"/>
          <w:b w:val="1"/>
          <w:bCs w:val="1"/>
          <w:color w:val="941100"/>
          <w:sz w:val="22"/>
          <w:szCs w:val="22"/>
          <w:u w:color="800000"/>
          <w:rtl w:val="0"/>
          <w:lang w:val="it-IT"/>
        </w:rPr>
        <w:t xml:space="preserve"> Kid Simius</w:t>
      </w:r>
      <w:r>
        <w:rPr>
          <w:rFonts w:ascii="Myriad Pro" w:cs="Cambria" w:hAnsi="Myriad Pro" w:eastAsia="Cambria"/>
          <w:b w:val="1"/>
          <w:bCs w:val="1"/>
          <w:color w:val="941100"/>
          <w:sz w:val="22"/>
          <w:szCs w:val="22"/>
          <w:u w:color="800000"/>
          <w:rtl w:val="0"/>
          <w:lang w:val="de-DE"/>
        </w:rPr>
        <w:t>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Myriad Pro" w:cs="Myriad Pro" w:hAnsi="Myriad Pro" w:eastAsia="Myriad Pro"/>
          <w:b w:val="1"/>
          <w:bCs w:val="1"/>
          <w:color w:val="008e00"/>
          <w:sz w:val="22"/>
          <w:szCs w:val="22"/>
          <w:u w:color="8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Myriad Pro" w:cs="Myriad Pro" w:hAnsi="Myriad Pro" w:eastAsia="Myriad Pro"/>
          <w:color w:val="800000"/>
          <w:sz w:val="22"/>
          <w:szCs w:val="22"/>
          <w:u w:color="8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Myriad Pro" w:cs="Myriad Pro" w:hAnsi="Myriad Pro" w:eastAsia="Myriad Pro"/>
          <w:color w:val="800000"/>
          <w:sz w:val="22"/>
          <w:szCs w:val="22"/>
          <w:u w:color="800000"/>
          <w:rtl w:val="0"/>
        </w:rPr>
      </w:pPr>
      <w:r>
        <w:rPr>
          <w:rFonts w:ascii="Myriad Pro" w:cs="Cambria" w:hAnsi="Myriad Pro" w:eastAsia="Cambria"/>
          <w:b w:val="1"/>
          <w:bCs w:val="1"/>
          <w:color w:val="800000"/>
          <w:sz w:val="22"/>
          <w:szCs w:val="22"/>
          <w:u w:color="800000"/>
          <w:rtl w:val="0"/>
          <w:lang w:val="de-DE"/>
        </w:rPr>
        <w:t>Die Tickets f</w:t>
      </w:r>
      <w:r>
        <w:rPr>
          <w:rFonts w:ascii="Myriad Pro" w:cs="Cambria" w:hAnsi="Myriad Pro" w:eastAsia="Cambria" w:hint="default"/>
          <w:b w:val="1"/>
          <w:bCs w:val="1"/>
          <w:color w:val="800000"/>
          <w:sz w:val="22"/>
          <w:szCs w:val="22"/>
          <w:u w:color="800000"/>
          <w:rtl w:val="0"/>
          <w:lang w:val="de-DE"/>
        </w:rPr>
        <w:t>ü</w:t>
      </w:r>
      <w:r>
        <w:rPr>
          <w:rFonts w:ascii="Myriad Pro" w:cs="Cambria" w:hAnsi="Myriad Pro" w:eastAsia="Cambria"/>
          <w:b w:val="1"/>
          <w:bCs w:val="1"/>
          <w:color w:val="800000"/>
          <w:sz w:val="22"/>
          <w:szCs w:val="22"/>
          <w:u w:color="800000"/>
          <w:rtl w:val="0"/>
          <w:lang w:val="de-DE"/>
        </w:rPr>
        <w:t>r das Festival sind auf der Website des Festsaals Kreuzberg zum Preis von 20 Euro erh</w:t>
      </w:r>
      <w:r>
        <w:rPr>
          <w:rFonts w:ascii="Myriad Pro" w:cs="Cambria" w:hAnsi="Myriad Pro" w:eastAsia="Cambria" w:hint="default"/>
          <w:b w:val="1"/>
          <w:bCs w:val="1"/>
          <w:color w:val="800000"/>
          <w:sz w:val="22"/>
          <w:szCs w:val="22"/>
          <w:u w:color="800000"/>
          <w:rtl w:val="0"/>
          <w:lang w:val="de-DE"/>
        </w:rPr>
        <w:t>ä</w:t>
      </w:r>
      <w:r>
        <w:rPr>
          <w:rFonts w:ascii="Myriad Pro" w:cs="Cambria" w:hAnsi="Myriad Pro" w:eastAsia="Cambria"/>
          <w:b w:val="1"/>
          <w:bCs w:val="1"/>
          <w:color w:val="800000"/>
          <w:sz w:val="22"/>
          <w:szCs w:val="22"/>
          <w:u w:color="800000"/>
          <w:rtl w:val="0"/>
          <w:lang w:val="de-DE"/>
        </w:rPr>
        <w:t>ltlich. Der Zugang zu Workshops und Verkostungen</w:t>
      </w:r>
      <w:r>
        <w:rPr>
          <w:rFonts w:ascii="Myriad Pro" w:cs="Cambria" w:hAnsi="Myriad Pro" w:eastAsia="Cambria"/>
          <w:color w:val="800000"/>
          <w:sz w:val="22"/>
          <w:szCs w:val="22"/>
          <w:u w:color="800000"/>
          <w:rtl w:val="0"/>
          <w:lang w:val="de-DE"/>
        </w:rPr>
        <w:t xml:space="preserve">, die im Rahmen des Festivals am 2. Juni angeboten werden, </w:t>
      </w:r>
      <w:r>
        <w:rPr>
          <w:rFonts w:ascii="Myriad Pro" w:cs="Cambria" w:hAnsi="Myriad Pro" w:eastAsia="Cambria"/>
          <w:b w:val="1"/>
          <w:bCs w:val="1"/>
          <w:color w:val="800000"/>
          <w:sz w:val="22"/>
          <w:szCs w:val="22"/>
          <w:u w:color="800000"/>
          <w:rtl w:val="0"/>
          <w:lang w:val="de-DE"/>
        </w:rPr>
        <w:t>sind im Preis enthalten.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yriad Pro" w:cs="Myriad Pro" w:hAnsi="Myriad Pro" w:eastAsia="Myriad Pro"/>
          <w:color w:val="800000"/>
          <w:sz w:val="22"/>
          <w:szCs w:val="22"/>
          <w:u w:color="8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yriad Pro" w:cs="Myriad Pro" w:hAnsi="Myriad Pro" w:eastAsia="Myriad Pro"/>
          <w:color w:val="800000"/>
          <w:sz w:val="22"/>
          <w:szCs w:val="22"/>
          <w:u w:color="8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Wein, Musik und Gastronomie sind die Hauptzutaten des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 Ribera WineSounds Fest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es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das in diesem Jahr am 2. Juni unter dem Untertitel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Wein und Musik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it Sonorama Ribera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in der deutschen Hauptstadt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veranstaltet wird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.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 Durch gro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ß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es Engagement und viel Beharrlichkeit entstand ein buntes Programm, in dessen Mittelpunkt, ohne Frage, die Weine aus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Ribera del Duero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 stehen. Au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ß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erdem darf man gespannt sein auf eine erlesene Auswahl der besten Bands Spaniens wie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Sidonie, Iv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n Ferreiro, Sole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Morente, Tomasito, Shinova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und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 Kid Simius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.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Sie z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hlen zu den K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nstlern, die bereits auf den B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hnen des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Sonorama Ribera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 Festivals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standen, eines der wichtigsten Festivals der spanischen Musikszene. Seit zwei Jahrzehnten findet das Festival in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Aranda de Duero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, einer Stadt in der nordspanischen Provinz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Burgos statt und konnte sich in den letzten Jahren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ber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 w:color="000000"/>
          <w:rtl w:val="0"/>
          <w:lang w:val="de-DE"/>
        </w:rPr>
        <w:t>mehr als 60.000 Besucher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 freuen.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Das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Ribera WineSounds Fest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wird in den wunderbaren 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umlichkeiten des Festsaals Kreuzberg stattfinden, einem der angesagtesten Kultur-Hotspots Berlins.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 w:color="000000"/>
          <w:rtl w:val="0"/>
          <w:lang w:val="de-DE"/>
        </w:rPr>
        <w:t xml:space="preserve">Ab 13 Uhr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werden,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ber den ganzen Samstag verteilt, diverse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 Aktivit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ten rund um die Weine der D.O. Ribera del Duero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angeboten. Dazu z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hlen unter anderem mehrere 45-min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tige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Workshops zur Verkostung von Weinproben.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Auch viele andere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kreative Workshops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stehen den Besuchern und der Presse offen, in denen man sowohl lernt, Tapas zu machen, als auch, sie passend zu den Weinen der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D.O. Ribera del Duero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zu kombinieren.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Auf einer gro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ß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en Ausstellungs- und Verkausfl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che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 werden Vertreter diverser Weinkellereien der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D.O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.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die Weine ihrer Region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 anbieten.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color w:val="800000"/>
          <w:sz w:val="24"/>
          <w:szCs w:val="24"/>
          <w:u w:color="800000"/>
          <w:rtl w:val="0"/>
          <w:lang w:val="en-US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color w:val="800000"/>
          <w:sz w:val="24"/>
          <w:szCs w:val="24"/>
          <w:u w:color="8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800000"/>
          <w:sz w:val="24"/>
          <w:szCs w:val="24"/>
          <w:u w:color="800000"/>
          <w:rtl w:val="0"/>
          <w:lang w:val="en-US"/>
        </w:rPr>
        <w:t>Muisk auf dem R</w:t>
      </w:r>
      <w:r>
        <w:rPr>
          <w:rFonts w:ascii="Calibri" w:cs="Calibri" w:hAnsi="Calibri" w:eastAsia="Calibri"/>
          <w:b w:val="1"/>
          <w:bCs w:val="1"/>
          <w:color w:val="800000"/>
          <w:sz w:val="24"/>
          <w:szCs w:val="24"/>
          <w:u w:color="800000"/>
          <w:rtl w:val="0"/>
          <w:lang w:val="en-US"/>
        </w:rPr>
        <w:t>ibera WineSounds Fest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800000"/>
          <w:rtl w:val="0"/>
          <w:lang w:val="en-US"/>
        </w:rPr>
        <w:t>Wer sich auf den Weg macht zum Festsaal, wird nicht nur mit den besten Weinangeboten verw</w:t>
      </w:r>
      <w:r>
        <w:rPr>
          <w:rFonts w:ascii="Calibri" w:cs="Calibri" w:hAnsi="Calibri" w:eastAsia="Calibri"/>
          <w:sz w:val="24"/>
          <w:szCs w:val="24"/>
          <w:u w:color="800000"/>
          <w:rtl w:val="0"/>
          <w:lang w:val="en-US"/>
        </w:rPr>
        <w:t>ö</w:t>
      </w:r>
      <w:r>
        <w:rPr>
          <w:rFonts w:ascii="Calibri" w:cs="Calibri" w:hAnsi="Calibri" w:eastAsia="Calibri"/>
          <w:sz w:val="24"/>
          <w:szCs w:val="24"/>
          <w:u w:color="800000"/>
          <w:rtl w:val="0"/>
          <w:lang w:val="en-US"/>
        </w:rPr>
        <w:t xml:space="preserve">hnt, sondern kriegt auch musikalisch einiges zu bieten. Das Programm ist ein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800000"/>
          <w:rtl w:val="0"/>
          <w:lang w:val="en-US"/>
        </w:rPr>
        <w:t xml:space="preserve">Querschnitt durch die spanische Musikkultur, eine Mischung aus Bands unterschiedlichster Stilrichtungen. </w:t>
      </w:r>
      <w:r>
        <w:rPr>
          <w:rFonts w:ascii="Calibri" w:cs="Calibri" w:hAnsi="Calibri" w:eastAsia="Calibri"/>
          <w:sz w:val="24"/>
          <w:szCs w:val="24"/>
          <w:u w:color="800000"/>
          <w:rtl w:val="0"/>
          <w:lang w:val="en-US"/>
        </w:rPr>
        <w:t xml:space="preserve">Unter ihnen sind Namen wie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Iv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 xml:space="preserve">n Ferreiro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und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Sidonie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 xml:space="preserve">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die 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r internationalen Pop und die unabh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ngige Musikszene stehen. Ohne ihre musikalischen Wurzeln, die dem traditionellen Flamenco und der Fusion entsprungen sind, aufzugeben, schaffen es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Sole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 xml:space="preserve">Morente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und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 xml:space="preserve"> Tomasito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 xml:space="preserve">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ihr Publikum mit ihrer Musik emotional zu ber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hren.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 Au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ß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erdem freut sich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R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ibera WineSounds Fest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eine der neuesten Entdeckungen des letzten Jahres pr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sentieren zu 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rfen: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Shinova.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Als Kr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nung wird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Kid Simius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das Line-Up des Festivals mit seinem Auftritt abrunden.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Da das Trio aus Barcelona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 xml:space="preserve">Sidonie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in diesem Jahr sein 20-j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hriges Bestehen feiert,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ist es 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r die Band ein besonderer Moment, nun auch in Berlin aufzutreten.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Marc Ros, Axel Pi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und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Jes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ú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s Senra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werden in der deutschen Hauptstadt live die Songs ihres Albums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>El peor grupo del mundo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zum Besten geben.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2016 produziert, ist es eine Hommage an die Musik, die sie inspiriert und an die K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nstler, die sie nicht nur auf professionellem Niveau, sondern auch auf einer pers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nlichen Ebene gepr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gt haben. Es ist die neueste der insgesamt acht Platten, die sie in den letzten 15 Jahren aufgenommen haben, wobei ihre erste den Titel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>El fluido Garc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>í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</w:rPr>
        <w:t>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, vio la luz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(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2001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) tr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gt.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Ein weiterer altbekannter Musiker, der in diesem Jahr zu den K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nstlern des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Ribera WineSounds Fes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tes z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hlt, ist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Iv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n Ferreiro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.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Ein Name, der auf der Liste der nationalen Popmusik der letzten zwei Jahrzehnte unerl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sslich ist. Als ehemaliger Bandleader von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Los Piratas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, eine der repr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sentativsten Rockbands der 90er-Jahre, startete er nach deren Aufl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sung im Jahr 2003 seine Solokarriere mit dem Album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 xml:space="preserve">Canciones para el tiempo y la distancia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(2005)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. Im Jahr 2016 kam sein pers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nlichstes Werk auf dem Markt. Mit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>Casa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de-DE"/>
        </w:rPr>
        <w:t xml:space="preserve">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seinem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siebten Album, mit dem er derzeit auf den spanischen B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hnen tourt, wird er nun auch in Berlin zu h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ren sein.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Mit ihrer brandneuen Platte unter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m Arm, findet die granadische K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nstlerin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Sole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Morente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ihren Weg in die deutsche Hauptstadt. Das Album wird erst in diesem Fr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hjahr heraus kommen und ist im Moment lediglich als Doppel-Single mit dem Namen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>Ya no s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 xml:space="preserve">lo te veo a ti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y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</w:rPr>
        <w:t>Olelorelei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bekannt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.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 Mit diesem, ihrem zweiten Album, 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hrt sie den Weg ihres ersten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de-DE"/>
        </w:rPr>
        <w:t>T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fr-FR"/>
        </w:rPr>
        <w:t>endr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 xml:space="preserve">que haber un camino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(2015)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 fort. Die 13 Tiltel ihres ersten Albums sind eine Melange aus traditionellem Flamenco, Pop und Rock.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Tom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s Moreno Romero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, auch bekannt als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Tomasito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wird im Rahmen des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Ribera WineSounds Fest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es Songs Revue passieren lassen, die zu den bemerkenswertesten H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hepunkten seines Schaffens der letzten zwei Jahrzehnten z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hlen. Insbesondere geht es um sein erstes Album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>Ciudadano gitano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, mit dem der aus Jerez de la Frontera stammende K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nstler 2017 seinen Durchbruch hatte. Mit Songs wie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>Camino del hoyo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,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>Resaca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,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>Libre a mi manera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,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>Agradecido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und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>Torrotr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</w:rPr>
        <w:t>n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schafft er einen ganz eigenen Stil.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Auch die alternative Rockmusik von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Shinova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ist ein wichtiger Programmpunkt auf dem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Ribera WineSounds Fest.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Das baskische Quintett, mit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Gabriel de la Rosa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 als Bandleader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kommt gerade von ihrer Tour, auf der sie ihre neueste Platte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pt-PT"/>
        </w:rPr>
        <w:t xml:space="preserve">Volver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(2016)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 auf den B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hnen Spaniens performt haben und welches sie nun auch live in Berlin pr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sentieren werden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.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Davor haben sie bereits drei Alben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pt-PT"/>
        </w:rPr>
        <w:t xml:space="preserve">Latidos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(2009),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>La certeza de la confusi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</w:rPr>
        <w:t xml:space="preserve">n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(2011)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und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 xml:space="preserve">Ana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de-DE"/>
        </w:rPr>
        <w:t xml:space="preserve">und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>el artista temerario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 (2014)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 ver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ffentlicht.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Wenn einer wei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ß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, was es bedeutet, die Berliner Musikszene zu erobern, dann ist es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Kid Simius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Pseudonym des grandiosen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 Jos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é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Antonio Garc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a Soler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. Er vollendet das Line-Up des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 xml:space="preserve"> Ribera WineSounds Fest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es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.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Schon seit vielen Jahren lebt er in der deutschen Hauptstadt und hat es geschafft, zu einem der derzeit herausragendsten K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nstler der elektronischen Musikszene zu werden. Diesen Ruhm hat er sich erarbeitet durch seine einzigartige Mischung aus elektronischer Musik mit anderen Stilrichtungen wie H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ouse,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D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ub,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I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ndie,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 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 xml:space="preserve">lamenco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und Urban Style. Nach der Ver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ffentlichung seines Albums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n-US"/>
        </w:rPr>
        <w:t>Wet Sounds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de-DE"/>
        </w:rPr>
        <w:t xml:space="preserve"> (2014)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kam i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m Jahr 2016 seine EP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it-IT"/>
        </w:rPr>
        <w:t>Jirafa Waves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mit 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nf Songs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heraus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. Derzeit arbeitet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Kid Simius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an seiner dritten Platte, die den Namen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</w:rPr>
        <w:t>Planet Simius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tragen wird.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color w:val="941100"/>
          <w:sz w:val="24"/>
          <w:szCs w:val="24"/>
          <w:u w:color="000000"/>
          <w:rtl w:val="0"/>
          <w:lang w:val="es-ES_tradnl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yriad Pro" w:cs="Myriad Pro" w:hAnsi="Myriad Pro" w:eastAsia="Myriad Pro"/>
          <w:b w:val="1"/>
          <w:bCs w:val="1"/>
          <w:color w:val="800000"/>
          <w:sz w:val="22"/>
          <w:szCs w:val="22"/>
          <w:u w:color="800000"/>
          <w:rtl w:val="0"/>
        </w:rPr>
      </w:pPr>
      <w:r>
        <w:rPr>
          <w:rFonts w:ascii="Myriad Pro" w:cs="Cambria" w:hAnsi="Myriad Pro" w:eastAsia="Cambria"/>
          <w:b w:val="1"/>
          <w:bCs w:val="1"/>
          <w:color w:val="941100"/>
          <w:sz w:val="24"/>
          <w:szCs w:val="24"/>
          <w:u w:color="800000"/>
          <w:rtl w:val="0"/>
          <w:lang w:val="de-DE"/>
        </w:rPr>
        <w:t>Vor dem Festival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Vor offiziellem Beginn des Festivals, wird sich das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Ribera WineSounds Fest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am 1. Juni in der Spanischen Botschaft in Deutschland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vorstellen.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Die Veranstaltung richtet sich an Fachleute der Bereiche Weinwissenschaft und Kultur, sowie an die Medien, die schon vorweg die M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glichkeit haben,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die Weine der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.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O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.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 xml:space="preserve"> Ribera del Duero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 genie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ß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en zu k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nnen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.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 Auch 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r einen akustischen Genuss ist gesorgt, mit einem abendlichen Unplugged-Konzert im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Instituto Cervantes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 Berlin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Die Veranstaltung ist eine Gemeinschaftsproduktion mit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Cultura &amp;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Comunicaci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und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dem etablierten Festival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Sonorama Ribera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wird gef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rdert von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Denominaci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s-ES_tradnl"/>
        </w:rPr>
        <w:t>n de Origen Ribera del Duero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und erf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hrt die freundliche Unterst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tzung durch die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Botschaft von Spanien in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 Deutschland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und das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 Instituto Cervantes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Berlin.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color w:val="800000"/>
          <w:sz w:val="24"/>
          <w:szCs w:val="24"/>
          <w:u w:color="800000"/>
          <w:rtl w:val="0"/>
        </w:rPr>
      </w:pPr>
      <w:r>
        <w:rPr>
          <w:rFonts w:ascii="Calibri" w:cs="Calibri" w:hAnsi="Calibri" w:eastAsia="Calibri"/>
          <w:b w:val="1"/>
          <w:bCs w:val="1"/>
          <w:color w:val="800000"/>
          <w:sz w:val="24"/>
          <w:szCs w:val="24"/>
          <w:u w:color="800000"/>
          <w:rtl w:val="0"/>
          <w:lang w:val="de-DE"/>
        </w:rPr>
        <w:t>Ticketkauf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Die Eintrittskarten sind bereits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ber die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Website des Festsaals Kreuzberg zum Preis von jeweils 20 Euro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 erh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ltlich.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Der Zugang zu Workshops und Verkostungen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, die im Rahmen des Festivals, am 2. Juni, den gesamten Samstag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ber angeboten werden, sind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 xml:space="preserve">im Preis enthalten.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(</w:t>
      </w:r>
      <w:r>
        <w:rPr>
          <w:rStyle w:val="Hyperlink.0"/>
          <w:rFonts w:ascii="Calibri" w:cs="Calibri" w:hAnsi="Calibri" w:eastAsia="Calibri"/>
          <w:color w:val="0000ff"/>
          <w:sz w:val="24"/>
          <w:szCs w:val="24"/>
          <w:u w:color="0000ff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0000ff"/>
          <w:sz w:val="24"/>
          <w:szCs w:val="24"/>
          <w:u w:color="0000ff"/>
          <w:rtl w:val="0"/>
        </w:rPr>
        <w:instrText xml:space="preserve"> HYPERLINK "https://www.festsaal.shop/produkte/165-tickets-ribera-winesounds-fest-festsaal-kreuzberg-berlin-am-02-06-2018"</w:instrText>
      </w:r>
      <w:r>
        <w:rPr>
          <w:rStyle w:val="Hyperlink.0"/>
          <w:rFonts w:ascii="Calibri" w:cs="Calibri" w:hAnsi="Calibri" w:eastAsia="Calibri"/>
          <w:color w:val="0000ff"/>
          <w:sz w:val="24"/>
          <w:szCs w:val="24"/>
          <w:u w:color="0000ff"/>
          <w:rtl w:val="0"/>
        </w:rPr>
        <w:fldChar w:fldCharType="separate" w:fldLock="0"/>
      </w:r>
      <w:r>
        <w:rPr>
          <w:rStyle w:val="Hyperlink.0"/>
          <w:rFonts w:ascii="Calibri" w:cs="Calibri" w:hAnsi="Calibri" w:eastAsia="Calibri"/>
          <w:color w:val="0000ff"/>
          <w:sz w:val="24"/>
          <w:szCs w:val="24"/>
          <w:u w:color="0000ff"/>
          <w:rtl w:val="0"/>
          <w:lang w:val="en-US"/>
        </w:rPr>
        <w:t>https://www.festsaal.shop/produkte/165-tickets-ribera-winesounds-fest-festsaal-kreuzberg-berlin-am-02-06-2018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  <w:r>
        <w:rPr>
          <w:rStyle w:val="Link"/>
          <w:rFonts w:ascii="Calibri" w:cs="Calibri" w:hAnsi="Calibri" w:eastAsia="Calibri"/>
          <w:color w:val="000000"/>
          <w:sz w:val="24"/>
          <w:szCs w:val="24"/>
          <w:u w:val="none" w:color="000000"/>
          <w:rtl w:val="0"/>
        </w:rPr>
        <w:t>).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yriad Pro" w:cs="Myriad Pro" w:hAnsi="Myriad Pro" w:eastAsia="Myriad Pro"/>
          <w:b w:val="1"/>
          <w:bCs w:val="1"/>
          <w:color w:val="800000"/>
          <w:sz w:val="23"/>
          <w:szCs w:val="23"/>
          <w:u w:color="800000"/>
          <w:rtl w:val="0"/>
        </w:rPr>
      </w:pPr>
      <w:r>
        <w:rPr>
          <w:rFonts w:ascii="Myriad Pro" w:cs="Cambria" w:hAnsi="Myriad Pro" w:eastAsia="Cambria"/>
          <w:b w:val="1"/>
          <w:bCs w:val="1"/>
          <w:color w:val="800000"/>
          <w:sz w:val="23"/>
          <w:szCs w:val="23"/>
          <w:u w:color="800000"/>
          <w:rtl w:val="0"/>
          <w:lang w:val="de-DE"/>
        </w:rPr>
        <w:t xml:space="preserve">RIBERA WINESOUNDS FEST </w:t>
      </w:r>
      <w:r>
        <w:rPr>
          <w:rFonts w:ascii="Myriad Pro" w:cs="Cambria" w:hAnsi="Myriad Pro" w:eastAsia="Cambria" w:hint="default"/>
          <w:b w:val="1"/>
          <w:bCs w:val="1"/>
          <w:color w:val="800000"/>
          <w:sz w:val="23"/>
          <w:szCs w:val="23"/>
          <w:u w:color="800000"/>
          <w:rtl w:val="0"/>
          <w:lang w:val="es-ES_tradnl"/>
        </w:rPr>
        <w:t xml:space="preserve">– </w:t>
      </w:r>
      <w:r>
        <w:rPr>
          <w:rFonts w:ascii="Myriad Pro" w:cs="Cambria" w:hAnsi="Myriad Pro" w:eastAsia="Cambria" w:hint="default"/>
          <w:b w:val="1"/>
          <w:bCs w:val="1"/>
          <w:color w:val="800000"/>
          <w:sz w:val="23"/>
          <w:szCs w:val="23"/>
          <w:u w:color="800000"/>
          <w:rtl w:val="0"/>
          <w:lang w:val="es-ES_tradnl"/>
        </w:rPr>
        <w:t>Ö</w:t>
      </w:r>
      <w:r>
        <w:rPr>
          <w:rFonts w:ascii="Myriad Pro" w:cs="Cambria" w:hAnsi="Myriad Pro" w:eastAsia="Cambria"/>
          <w:b w:val="1"/>
          <w:bCs w:val="1"/>
          <w:color w:val="800000"/>
          <w:sz w:val="23"/>
          <w:szCs w:val="23"/>
          <w:u w:color="800000"/>
          <w:rtl w:val="0"/>
          <w:lang w:val="es-ES_tradnl"/>
        </w:rPr>
        <w:t>FFENTLICHKEITSARBEIT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yriad Pro" w:cs="Myriad Pro" w:hAnsi="Myriad Pro" w:eastAsia="Myriad Pro"/>
          <w:b w:val="1"/>
          <w:bCs w:val="1"/>
          <w:sz w:val="23"/>
          <w:szCs w:val="23"/>
          <w:u w:color="000000"/>
          <w:rtl w:val="0"/>
        </w:rPr>
      </w:pPr>
      <w:r>
        <w:rPr>
          <w:rFonts w:ascii="Myriad Pro" w:cs="Cambria" w:hAnsi="Myriad Pro" w:eastAsia="Cambria"/>
          <w:sz w:val="23"/>
          <w:szCs w:val="23"/>
          <w:u w:color="000000"/>
          <w:rtl w:val="0"/>
          <w:lang w:val="en-US"/>
        </w:rPr>
        <w:t>Iris M. V</w:t>
      </w:r>
      <w:r>
        <w:rPr>
          <w:rFonts w:ascii="Myriad Pro" w:cs="Cambria" w:hAnsi="Myriad Pro" w:eastAsia="Cambria" w:hint="default"/>
          <w:sz w:val="23"/>
          <w:szCs w:val="23"/>
          <w:u w:color="000000"/>
          <w:rtl w:val="0"/>
          <w:lang w:val="es-ES_tradnl"/>
        </w:rPr>
        <w:t>á</w:t>
      </w:r>
      <w:r>
        <w:rPr>
          <w:rFonts w:ascii="Myriad Pro" w:cs="Cambria" w:hAnsi="Myriad Pro" w:eastAsia="Cambria"/>
          <w:sz w:val="23"/>
          <w:szCs w:val="23"/>
          <w:u w:color="000000"/>
          <w:rtl w:val="0"/>
          <w:lang w:val="es-ES_tradnl"/>
        </w:rPr>
        <w:t>zquez</w:t>
      </w:r>
      <w:r>
        <w:rPr>
          <w:rFonts w:ascii="Myriad Pro" w:cs="Cambria" w:hAnsi="Myriad Pro" w:eastAsia="Cambria"/>
          <w:b w:val="1"/>
          <w:bCs w:val="1"/>
          <w:sz w:val="23"/>
          <w:szCs w:val="23"/>
          <w:u w:color="000000"/>
          <w:rtl w:val="0"/>
        </w:rPr>
        <w:t xml:space="preserve"> // </w:t>
      </w:r>
      <w:r>
        <w:rPr>
          <w:rFonts w:ascii="Myriad Pro" w:cs="Cambria" w:hAnsi="Myriad Pro" w:eastAsia="Cambria"/>
          <w:sz w:val="23"/>
          <w:szCs w:val="23"/>
          <w:u w:color="000000"/>
          <w:rtl w:val="0"/>
        </w:rPr>
        <w:t>M. +34 680 919 422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Myriad Pro" w:cs="Myriad Pro" w:hAnsi="Myriad Pro" w:eastAsia="Myriad Pro"/>
          <w:sz w:val="23"/>
          <w:szCs w:val="23"/>
          <w:u w:color="000000"/>
          <w:rtl w:val="0"/>
        </w:rPr>
      </w:pPr>
      <w:r>
        <w:rPr>
          <w:rFonts w:ascii="Myriad Pro" w:cs="Cambria" w:hAnsi="Myriad Pro" w:eastAsia="Cambria"/>
          <w:sz w:val="23"/>
          <w:szCs w:val="23"/>
          <w:u w:color="000000"/>
          <w:rtl w:val="0"/>
        </w:rPr>
        <w:t>Mar</w:t>
      </w:r>
      <w:r>
        <w:rPr>
          <w:rFonts w:ascii="Myriad Pro" w:cs="Cambria" w:hAnsi="Myriad Pro" w:eastAsia="Cambria" w:hint="default"/>
          <w:sz w:val="23"/>
          <w:szCs w:val="23"/>
          <w:u w:color="000000"/>
          <w:rtl w:val="0"/>
          <w:lang w:val="es-ES_tradnl"/>
        </w:rPr>
        <w:t>í</w:t>
      </w:r>
      <w:r>
        <w:rPr>
          <w:rFonts w:ascii="Myriad Pro" w:cs="Cambria" w:hAnsi="Myriad Pro" w:eastAsia="Cambria"/>
          <w:sz w:val="23"/>
          <w:szCs w:val="23"/>
          <w:u w:color="000000"/>
          <w:rtl w:val="0"/>
          <w:lang w:val="es-ES_tradnl"/>
        </w:rPr>
        <w:t>a Hern</w:t>
      </w:r>
      <w:r>
        <w:rPr>
          <w:rFonts w:ascii="Myriad Pro" w:cs="Cambria" w:hAnsi="Myriad Pro" w:eastAsia="Cambria" w:hint="default"/>
          <w:sz w:val="23"/>
          <w:szCs w:val="23"/>
          <w:u w:color="000000"/>
          <w:rtl w:val="0"/>
          <w:lang w:val="es-ES_tradnl"/>
        </w:rPr>
        <w:t>á</w:t>
      </w:r>
      <w:r>
        <w:rPr>
          <w:rFonts w:ascii="Myriad Pro" w:cs="Cambria" w:hAnsi="Myriad Pro" w:eastAsia="Cambria"/>
          <w:sz w:val="23"/>
          <w:szCs w:val="23"/>
          <w:u w:color="000000"/>
          <w:rtl w:val="0"/>
        </w:rPr>
        <w:t>ndez</w:t>
      </w:r>
      <w:r>
        <w:rPr>
          <w:rFonts w:ascii="Myriad Pro" w:cs="Cambria" w:hAnsi="Myriad Pro" w:eastAsia="Cambria"/>
          <w:b w:val="1"/>
          <w:bCs w:val="1"/>
          <w:sz w:val="23"/>
          <w:szCs w:val="23"/>
          <w:u w:color="000000"/>
          <w:rtl w:val="0"/>
        </w:rPr>
        <w:t xml:space="preserve"> // </w:t>
      </w:r>
      <w:r>
        <w:rPr>
          <w:rFonts w:ascii="Myriad Pro" w:cs="Cambria" w:hAnsi="Myriad Pro" w:eastAsia="Cambria"/>
          <w:sz w:val="23"/>
          <w:szCs w:val="23"/>
          <w:u w:color="000000"/>
          <w:rtl w:val="0"/>
        </w:rPr>
        <w:t>M.  +34 670 585 490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Style w:val="Hyperlink.1"/>
          <w:rFonts w:ascii="Myriad Pro" w:cs="Myriad Pro" w:hAnsi="Myriad Pro" w:eastAsia="Myriad Pro"/>
          <w:color w:val="0000ff"/>
          <w:sz w:val="23"/>
          <w:szCs w:val="23"/>
          <w:u w:color="0000ff"/>
          <w:rtl w:val="0"/>
        </w:rPr>
        <w:fldChar w:fldCharType="begin" w:fldLock="0"/>
      </w:r>
      <w:r>
        <w:rPr>
          <w:rStyle w:val="Hyperlink.1"/>
          <w:rFonts w:ascii="Myriad Pro" w:cs="Myriad Pro" w:hAnsi="Myriad Pro" w:eastAsia="Myriad Pro"/>
          <w:color w:val="0000ff"/>
          <w:sz w:val="23"/>
          <w:szCs w:val="23"/>
          <w:u w:color="0000ff"/>
          <w:rtl w:val="0"/>
        </w:rPr>
        <w:instrText xml:space="preserve"> HYPERLINK "mailto:prensa@culturaycomunicacion.com"</w:instrText>
      </w:r>
      <w:r>
        <w:rPr>
          <w:rStyle w:val="Hyperlink.1"/>
          <w:rFonts w:ascii="Myriad Pro" w:cs="Myriad Pro" w:hAnsi="Myriad Pro" w:eastAsia="Myriad Pro"/>
          <w:color w:val="0000ff"/>
          <w:sz w:val="23"/>
          <w:szCs w:val="23"/>
          <w:u w:color="0000ff"/>
          <w:rtl w:val="0"/>
        </w:rPr>
        <w:fldChar w:fldCharType="separate" w:fldLock="0"/>
      </w:r>
      <w:r>
        <w:rPr>
          <w:rStyle w:val="Hyperlink.1"/>
          <w:rFonts w:ascii="Myriad Pro" w:cs="Cambria" w:hAnsi="Myriad Pro" w:eastAsia="Cambria"/>
          <w:color w:val="0000ff"/>
          <w:sz w:val="23"/>
          <w:szCs w:val="23"/>
          <w:u w:color="0000ff"/>
          <w:rtl w:val="0"/>
          <w:lang w:val="es-ES_tradnl"/>
        </w:rPr>
        <w:t>prensa@culturaycomunicacion.com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  <w:r>
        <w:rPr>
          <w:rFonts w:ascii="Myriad Pro" w:cs="Cambria" w:hAnsi="Myriad Pro" w:eastAsia="Cambria"/>
          <w:sz w:val="23"/>
          <w:szCs w:val="23"/>
          <w:u w:color="000000"/>
          <w:rtl w:val="0"/>
        </w:rPr>
        <w:t xml:space="preserve"> / T. 983 260 882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Myriad Pr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color w:val="0000ff"/>
      <w:u w:color="0000ff"/>
    </w:rPr>
  </w:style>
  <w:style w:type="character" w:styleId="Hyperlink.1">
    <w:name w:val="Hyperlink.1"/>
    <w:basedOn w:val="Link"/>
    <w:next w:val="Hyperlink.1"/>
    <w:rPr>
      <w:rFonts w:ascii="Myriad Pro" w:cs="Myriad Pro" w:hAnsi="Myriad Pro" w:eastAsia="Myriad Pro"/>
      <w:color w:val="0000ff"/>
      <w:sz w:val="23"/>
      <w:szCs w:val="23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